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4" w:rsidRDefault="00A4401C" w:rsidP="00377D78">
      <w:pPr>
        <w:jc w:val="center"/>
        <w:rPr>
          <w:rFonts w:ascii="Comic Sans MS" w:hAnsi="Comic Sans MS"/>
          <w:b/>
          <w:caps/>
          <w:sz w:val="32"/>
        </w:rPr>
      </w:pPr>
      <w:r>
        <w:rPr>
          <w:rFonts w:ascii="Comic Sans MS" w:hAnsi="Comic Sans MS"/>
          <w:b/>
          <w:caps/>
          <w:sz w:val="32"/>
        </w:rPr>
        <w:t>Calage de l'allumage</w:t>
      </w:r>
    </w:p>
    <w:p w:rsidR="00A4401C" w:rsidRPr="00E45CE0" w:rsidRDefault="00A4401C" w:rsidP="00E45CE0">
      <w:pPr>
        <w:jc w:val="center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t>Berliet VIL</w:t>
      </w:r>
    </w:p>
    <w:p w:rsidR="00034F1C" w:rsidRDefault="00034F1C" w:rsidP="00DE3372">
      <w:pPr>
        <w:rPr>
          <w:rFonts w:ascii="Comic Sans MS" w:hAnsi="Comic Sans MS"/>
        </w:rPr>
      </w:pPr>
    </w:p>
    <w:p w:rsidR="00E45CE0" w:rsidRPr="009D0982" w:rsidRDefault="00034F1C" w:rsidP="00E45CE0">
      <w:pPr>
        <w:rPr>
          <w:rFonts w:ascii="Comic Sans MS" w:hAnsi="Comic Sans MS"/>
          <w:i/>
        </w:rPr>
      </w:pPr>
      <w:r w:rsidRPr="00DF257E">
        <w:rPr>
          <w:rFonts w:ascii="Comic Sans MS" w:hAnsi="Comic Sans MS"/>
          <w:b/>
          <w:i/>
        </w:rPr>
        <w:t xml:space="preserve">Calage de l'allumage </w:t>
      </w:r>
      <w:r w:rsidR="00E45CE0">
        <w:rPr>
          <w:rFonts w:ascii="Comic Sans MS" w:hAnsi="Comic Sans MS"/>
          <w:b/>
          <w:i/>
        </w:rPr>
        <w:t xml:space="preserve">(avec arbre à came rectifié et optimisé) </w:t>
      </w:r>
      <w:r w:rsidRPr="00DF257E">
        <w:rPr>
          <w:rFonts w:ascii="Comic Sans MS" w:hAnsi="Comic Sans MS"/>
          <w:b/>
          <w:i/>
        </w:rPr>
        <w:t>:</w:t>
      </w:r>
      <w:r w:rsidR="00E45CE0">
        <w:rPr>
          <w:rFonts w:ascii="Comic Sans MS" w:hAnsi="Comic Sans MS"/>
          <w:b/>
          <w:i/>
        </w:rPr>
        <w:t xml:space="preserve"> </w:t>
      </w:r>
      <w:r w:rsidR="00E45CE0">
        <w:rPr>
          <w:rFonts w:ascii="Comic Sans MS" w:hAnsi="Comic Sans MS"/>
          <w:i/>
        </w:rPr>
        <w:t>il faut r</w:t>
      </w:r>
      <w:r w:rsidR="00E45CE0" w:rsidRPr="00E54593">
        <w:rPr>
          <w:rFonts w:ascii="Comic Sans MS" w:hAnsi="Comic Sans MS"/>
          <w:i/>
        </w:rPr>
        <w:t xml:space="preserve">égler </w:t>
      </w:r>
      <w:r w:rsidR="00E45CE0" w:rsidRPr="00E45CE0">
        <w:rPr>
          <w:rFonts w:ascii="Comic Sans MS" w:hAnsi="Comic Sans MS"/>
          <w:i/>
        </w:rPr>
        <w:t>l'allumage de la lampe à la position AOA (</w:t>
      </w:r>
      <w:r w:rsidR="009D0982">
        <w:rPr>
          <w:rFonts w:ascii="Comic Sans MS" w:hAnsi="Comic Sans MS"/>
          <w:i/>
        </w:rPr>
        <w:t xml:space="preserve">donné par le rectifieur : </w:t>
      </w:r>
      <w:r w:rsidR="00E45CE0" w:rsidRPr="00E45CE0">
        <w:rPr>
          <w:rFonts w:ascii="Comic Sans MS" w:hAnsi="Comic Sans MS"/>
          <w:i/>
        </w:rPr>
        <w:t>13° &lt; le PMH soit une corde de 20mm</w:t>
      </w:r>
      <w:r w:rsidR="005D788B">
        <w:rPr>
          <w:rFonts w:ascii="Comic Sans MS" w:hAnsi="Comic Sans MS"/>
          <w:i/>
        </w:rPr>
        <w:t xml:space="preserve"> environ</w:t>
      </w:r>
      <w:r w:rsidR="00E45CE0" w:rsidRPr="00E45CE0">
        <w:rPr>
          <w:rFonts w:ascii="Comic Sans MS" w:hAnsi="Comic Sans MS"/>
          <w:i/>
        </w:rPr>
        <w:t xml:space="preserve"> avant le repère du PMH</w:t>
      </w:r>
      <w:r w:rsidR="005D788B">
        <w:rPr>
          <w:rFonts w:ascii="Comic Sans MS" w:hAnsi="Comic Sans MS"/>
          <w:i/>
        </w:rPr>
        <w:t xml:space="preserve"> sur le pourtour de la poulie de vilebrequin de diamètre 174mm</w:t>
      </w:r>
      <w:r w:rsidR="00E45CE0" w:rsidRPr="00E45CE0">
        <w:rPr>
          <w:rFonts w:ascii="Comic Sans MS" w:hAnsi="Comic Sans MS"/>
          <w:i/>
        </w:rPr>
        <w:t>)</w:t>
      </w:r>
      <w:r w:rsidR="005D788B">
        <w:rPr>
          <w:rFonts w:ascii="Comic Sans MS" w:hAnsi="Comic Sans MS"/>
          <w:i/>
        </w:rPr>
        <w:t>.</w:t>
      </w:r>
    </w:p>
    <w:p w:rsidR="00E45CE0" w:rsidRPr="00E45CE0" w:rsidRDefault="00E45CE0" w:rsidP="00DE3372">
      <w:pPr>
        <w:rPr>
          <w:rFonts w:ascii="Comic Sans MS" w:hAnsi="Comic Sans MS"/>
        </w:rPr>
      </w:pPr>
    </w:p>
    <w:p w:rsidR="00E45CE0" w:rsidRDefault="00A4401C" w:rsidP="00E45C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34F1C">
        <w:rPr>
          <w:rFonts w:ascii="Comic Sans MS" w:hAnsi="Comic Sans MS"/>
        </w:rPr>
        <w:t xml:space="preserve">tourner le vilebrequin pour aligner la fente </w:t>
      </w:r>
      <w:r w:rsidR="00E45CE0">
        <w:rPr>
          <w:rFonts w:ascii="Comic Sans MS" w:hAnsi="Comic Sans MS"/>
        </w:rPr>
        <w:t>repérant la position de calage AOA de la poulie avec le repère fixe (vérifier la position du doigt d'allumeur en face du cylindre 1).</w:t>
      </w:r>
    </w:p>
    <w:p w:rsidR="00A4401C" w:rsidRDefault="00A4401C" w:rsidP="00DE3372">
      <w:pPr>
        <w:rPr>
          <w:rFonts w:ascii="Comic Sans MS" w:hAnsi="Comic Sans MS"/>
        </w:rPr>
      </w:pPr>
    </w:p>
    <w:p w:rsidR="00A4401C" w:rsidRDefault="00A4401C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>- brancher une amp</w:t>
      </w:r>
      <w:r w:rsidR="00597916">
        <w:rPr>
          <w:rFonts w:ascii="Comic Sans MS" w:hAnsi="Comic Sans MS"/>
        </w:rPr>
        <w:t>oule entre la borne du rupteur (</w:t>
      </w:r>
      <w:r>
        <w:rPr>
          <w:rFonts w:ascii="Comic Sans MS" w:hAnsi="Comic Sans MS"/>
        </w:rPr>
        <w:t>sur le côté de l'allumeur</w:t>
      </w:r>
      <w:r w:rsidR="00597916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et la masse.</w:t>
      </w:r>
    </w:p>
    <w:p w:rsidR="00A4401C" w:rsidRDefault="00A4401C" w:rsidP="00DE3372">
      <w:pPr>
        <w:rPr>
          <w:rFonts w:ascii="Comic Sans MS" w:hAnsi="Comic Sans MS"/>
        </w:rPr>
      </w:pPr>
    </w:p>
    <w:p w:rsidR="00A4401C" w:rsidRDefault="00A4401C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>- débloquer l'écrou pour pouvoir tourner le corps de l'allumeur.</w:t>
      </w:r>
    </w:p>
    <w:p w:rsidR="00A4401C" w:rsidRDefault="00A4401C" w:rsidP="00DE3372">
      <w:pPr>
        <w:rPr>
          <w:rFonts w:ascii="Comic Sans MS" w:hAnsi="Comic Sans MS"/>
        </w:rPr>
      </w:pPr>
    </w:p>
    <w:p w:rsidR="00A4401C" w:rsidRDefault="00A4401C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>- mettre l'avance manuelle au minimum.</w:t>
      </w:r>
    </w:p>
    <w:p w:rsidR="00A4401C" w:rsidRDefault="00A4401C" w:rsidP="00DE3372">
      <w:pPr>
        <w:rPr>
          <w:rFonts w:ascii="Comic Sans MS" w:hAnsi="Comic Sans MS"/>
        </w:rPr>
      </w:pPr>
    </w:p>
    <w:p w:rsidR="00A4401C" w:rsidRDefault="00A4401C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>- mettre un fil pour court-circuiter la sécurité de pression d'huile.</w:t>
      </w:r>
    </w:p>
    <w:p w:rsidR="00A4401C" w:rsidRDefault="00A4401C" w:rsidP="00DE3372">
      <w:pPr>
        <w:rPr>
          <w:rFonts w:ascii="Comic Sans MS" w:hAnsi="Comic Sans MS"/>
        </w:rPr>
      </w:pPr>
    </w:p>
    <w:p w:rsidR="00A4401C" w:rsidRDefault="00A4401C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>- mettre le contact.</w:t>
      </w:r>
    </w:p>
    <w:p w:rsidR="00A4401C" w:rsidRDefault="00A4401C" w:rsidP="00DE3372">
      <w:pPr>
        <w:rPr>
          <w:rFonts w:ascii="Comic Sans MS" w:hAnsi="Comic Sans MS"/>
        </w:rPr>
      </w:pPr>
    </w:p>
    <w:p w:rsidR="00597916" w:rsidRDefault="00A4401C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>- tourner le corps de l'allumeur sens horaire pour éteindre la lampe puis revenir</w:t>
      </w:r>
      <w:r w:rsidR="00597916">
        <w:rPr>
          <w:rFonts w:ascii="Comic Sans MS" w:hAnsi="Comic Sans MS"/>
        </w:rPr>
        <w:t xml:space="preserve"> jusqu'au moment pile où elle s'allume.</w:t>
      </w:r>
    </w:p>
    <w:p w:rsidR="00597916" w:rsidRDefault="00597916" w:rsidP="00DE3372">
      <w:pPr>
        <w:rPr>
          <w:rFonts w:ascii="Comic Sans MS" w:hAnsi="Comic Sans MS"/>
        </w:rPr>
      </w:pPr>
    </w:p>
    <w:p w:rsidR="00597916" w:rsidRDefault="00597916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>- bloquer le corps de l'allumeur.</w:t>
      </w:r>
    </w:p>
    <w:p w:rsidR="00597916" w:rsidRDefault="00597916" w:rsidP="00DE3372">
      <w:pPr>
        <w:rPr>
          <w:rFonts w:ascii="Comic Sans MS" w:hAnsi="Comic Sans MS"/>
        </w:rPr>
      </w:pPr>
    </w:p>
    <w:p w:rsidR="00597916" w:rsidRDefault="00597916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>- tourner le vilebrequin en sens inverse du sens normal de rotation (1/4 de tour suffit).</w:t>
      </w:r>
    </w:p>
    <w:p w:rsidR="00E45CE0" w:rsidRDefault="00E45CE0" w:rsidP="00DE3372">
      <w:pPr>
        <w:rPr>
          <w:rFonts w:ascii="Comic Sans MS" w:hAnsi="Comic Sans MS"/>
        </w:rPr>
      </w:pPr>
    </w:p>
    <w:p w:rsidR="00597916" w:rsidRDefault="00597916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tourner le vilebrequin avec la manivelle jusqu'à l'allumage </w:t>
      </w:r>
      <w:r w:rsidR="00E45CE0">
        <w:rPr>
          <w:rFonts w:ascii="Comic Sans MS" w:hAnsi="Comic Sans MS"/>
        </w:rPr>
        <w:t xml:space="preserve">pile </w:t>
      </w:r>
      <w:r>
        <w:rPr>
          <w:rFonts w:ascii="Comic Sans MS" w:hAnsi="Comic Sans MS"/>
        </w:rPr>
        <w:t>de la lampe.</w:t>
      </w:r>
    </w:p>
    <w:p w:rsidR="00597916" w:rsidRDefault="00597916" w:rsidP="00DE3372">
      <w:pPr>
        <w:rPr>
          <w:rFonts w:ascii="Comic Sans MS" w:hAnsi="Comic Sans MS"/>
        </w:rPr>
      </w:pPr>
    </w:p>
    <w:p w:rsidR="00597916" w:rsidRDefault="00597916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>- vérifier alors l'alignement pile du repère</w:t>
      </w:r>
      <w:r w:rsidR="00E45CE0">
        <w:rPr>
          <w:rFonts w:ascii="Comic Sans MS" w:hAnsi="Comic Sans MS"/>
        </w:rPr>
        <w:t xml:space="preserve"> fixe avec celui de l'AOA</w:t>
      </w:r>
      <w:r>
        <w:rPr>
          <w:rFonts w:ascii="Comic Sans MS" w:hAnsi="Comic Sans MS"/>
        </w:rPr>
        <w:t>.</w:t>
      </w:r>
    </w:p>
    <w:p w:rsidR="00597916" w:rsidRDefault="00597916" w:rsidP="00DE3372">
      <w:pPr>
        <w:rPr>
          <w:rFonts w:ascii="Comic Sans MS" w:hAnsi="Comic Sans MS"/>
        </w:rPr>
      </w:pPr>
    </w:p>
    <w:p w:rsidR="00597916" w:rsidRPr="00E45CE0" w:rsidRDefault="00E45CE0" w:rsidP="00DE3372">
      <w:pPr>
        <w:rPr>
          <w:rFonts w:ascii="Comic Sans MS" w:hAnsi="Comic Sans MS"/>
          <w:b/>
          <w:i/>
        </w:rPr>
      </w:pPr>
      <w:r w:rsidRPr="00E45CE0">
        <w:rPr>
          <w:rFonts w:ascii="Comic Sans MS" w:hAnsi="Comic Sans MS"/>
          <w:b/>
          <w:i/>
        </w:rPr>
        <w:t>S</w:t>
      </w:r>
      <w:r w:rsidR="00597916" w:rsidRPr="00E45CE0">
        <w:rPr>
          <w:rFonts w:ascii="Comic Sans MS" w:hAnsi="Comic Sans MS"/>
          <w:b/>
          <w:i/>
        </w:rPr>
        <w:t>i ce n'est pas bon, reprendre le réglage de l'allumeur.</w:t>
      </w:r>
    </w:p>
    <w:p w:rsidR="00597916" w:rsidRDefault="00597916" w:rsidP="00DE3372">
      <w:pPr>
        <w:rPr>
          <w:rFonts w:ascii="Comic Sans MS" w:hAnsi="Comic Sans MS"/>
        </w:rPr>
      </w:pPr>
    </w:p>
    <w:p w:rsidR="00597916" w:rsidRDefault="00597916" w:rsidP="00DE3372">
      <w:pPr>
        <w:rPr>
          <w:rFonts w:ascii="Comic Sans MS" w:hAnsi="Comic Sans MS"/>
        </w:rPr>
      </w:pPr>
      <w:r>
        <w:rPr>
          <w:rFonts w:ascii="Comic Sans MS" w:hAnsi="Comic Sans MS"/>
        </w:rPr>
        <w:t>- mettre le moteur en marche</w:t>
      </w:r>
      <w:r w:rsidR="00E45CE0">
        <w:rPr>
          <w:rFonts w:ascii="Comic Sans MS" w:hAnsi="Comic Sans MS"/>
        </w:rPr>
        <w:t xml:space="preserve"> et rouler</w:t>
      </w:r>
      <w:r>
        <w:rPr>
          <w:rFonts w:ascii="Comic Sans MS" w:hAnsi="Comic Sans MS"/>
        </w:rPr>
        <w:t xml:space="preserve"> pour vérifier</w:t>
      </w:r>
      <w:r w:rsidR="00E45CE0">
        <w:rPr>
          <w:rFonts w:ascii="Comic Sans MS" w:hAnsi="Comic Sans MS"/>
        </w:rPr>
        <w:t xml:space="preserve"> les performances</w:t>
      </w:r>
      <w:r>
        <w:rPr>
          <w:rFonts w:ascii="Comic Sans MS" w:hAnsi="Comic Sans MS"/>
        </w:rPr>
        <w:t>.</w:t>
      </w:r>
    </w:p>
    <w:p w:rsidR="00E45CE0" w:rsidRDefault="00E45CE0" w:rsidP="00DE3372">
      <w:pPr>
        <w:rPr>
          <w:rFonts w:ascii="Comic Sans MS" w:hAnsi="Comic Sans MS"/>
        </w:rPr>
      </w:pPr>
    </w:p>
    <w:p w:rsidR="005D788B" w:rsidRDefault="005D788B" w:rsidP="00DE3372">
      <w:pPr>
        <w:rPr>
          <w:rFonts w:ascii="Comic Sans MS" w:hAnsi="Comic Sans MS"/>
        </w:rPr>
      </w:pPr>
    </w:p>
    <w:p w:rsidR="00E45CE0" w:rsidRPr="00E45CE0" w:rsidRDefault="005D788B" w:rsidP="00E45CE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En cas de doute</w:t>
      </w:r>
      <w:r w:rsidR="00E45CE0" w:rsidRPr="00E45CE0">
        <w:rPr>
          <w:rFonts w:ascii="Comic Sans MS" w:hAnsi="Comic Sans MS"/>
          <w:b/>
          <w:i/>
        </w:rPr>
        <w:t xml:space="preserve"> :</w:t>
      </w:r>
    </w:p>
    <w:p w:rsidR="00E45CE0" w:rsidRDefault="00E45CE0" w:rsidP="00E45CE0">
      <w:pPr>
        <w:rPr>
          <w:rFonts w:ascii="Comic Sans MS" w:hAnsi="Comic Sans MS"/>
        </w:rPr>
      </w:pPr>
    </w:p>
    <w:p w:rsidR="00E45CE0" w:rsidRDefault="00E45CE0" w:rsidP="00E45CE0">
      <w:pPr>
        <w:rPr>
          <w:rFonts w:ascii="Comic Sans MS" w:hAnsi="Comic Sans MS"/>
        </w:rPr>
      </w:pPr>
      <w:r w:rsidRPr="00642D0E">
        <w:rPr>
          <w:rFonts w:ascii="Comic Sans MS" w:hAnsi="Comic Sans MS"/>
        </w:rPr>
        <w:t xml:space="preserve">Moteur en marche, chaud, au ralenti, tourner l'allumeur pour trouver le régime max </w:t>
      </w:r>
      <w:r w:rsidR="005D788B">
        <w:rPr>
          <w:rFonts w:ascii="Comic Sans MS" w:hAnsi="Comic Sans MS"/>
        </w:rPr>
        <w:t xml:space="preserve">(qui doit être vers 28° d'avance environ) </w:t>
      </w:r>
      <w:r w:rsidRPr="00642D0E">
        <w:rPr>
          <w:rFonts w:ascii="Comic Sans MS" w:hAnsi="Comic Sans MS"/>
        </w:rPr>
        <w:t xml:space="preserve">puis </w:t>
      </w:r>
      <w:r>
        <w:rPr>
          <w:rFonts w:ascii="Comic Sans MS" w:hAnsi="Comic Sans MS"/>
        </w:rPr>
        <w:t xml:space="preserve">le </w:t>
      </w:r>
      <w:r w:rsidRPr="00642D0E">
        <w:rPr>
          <w:rFonts w:ascii="Comic Sans MS" w:hAnsi="Comic Sans MS"/>
        </w:rPr>
        <w:t>to</w:t>
      </w:r>
      <w:r>
        <w:rPr>
          <w:rFonts w:ascii="Comic Sans MS" w:hAnsi="Comic Sans MS"/>
        </w:rPr>
        <w:t>urner un peu sens horaire</w:t>
      </w:r>
      <w:r w:rsidR="005D788B">
        <w:rPr>
          <w:rFonts w:ascii="Comic Sans MS" w:hAnsi="Comic Sans MS"/>
        </w:rPr>
        <w:t xml:space="preserve"> (pour enlever environ 15°</w:t>
      </w:r>
      <w:r w:rsidRPr="00642D0E">
        <w:rPr>
          <w:rFonts w:ascii="Comic Sans MS" w:hAnsi="Comic Sans MS"/>
        </w:rPr>
        <w:t xml:space="preserve"> d'avance</w:t>
      </w:r>
      <w:r w:rsidR="005D788B">
        <w:rPr>
          <w:rFonts w:ascii="Comic Sans MS" w:hAnsi="Comic Sans MS"/>
        </w:rPr>
        <w:t xml:space="preserve"> ce qui donnera le réglage précédent : AOA = 13°&lt; PMH</w:t>
      </w:r>
      <w:r w:rsidRPr="00642D0E">
        <w:rPr>
          <w:rFonts w:ascii="Comic Sans MS" w:hAnsi="Comic Sans MS"/>
        </w:rPr>
        <w:t>).</w:t>
      </w:r>
    </w:p>
    <w:p w:rsidR="00E45CE0" w:rsidRDefault="00E45CE0" w:rsidP="00E45CE0">
      <w:pPr>
        <w:rPr>
          <w:rFonts w:ascii="Comic Sans MS" w:hAnsi="Comic Sans MS"/>
        </w:rPr>
      </w:pPr>
    </w:p>
    <w:p w:rsidR="00E45CE0" w:rsidRDefault="00E45CE0" w:rsidP="00E45CE0">
      <w:pPr>
        <w:rPr>
          <w:rFonts w:ascii="Comic Sans MS" w:hAnsi="Comic Sans MS"/>
          <w:i/>
        </w:rPr>
      </w:pPr>
      <w:r w:rsidRPr="00A23CCB">
        <w:rPr>
          <w:rFonts w:ascii="Comic Sans MS" w:hAnsi="Comic Sans MS"/>
          <w:i/>
        </w:rPr>
        <w:t xml:space="preserve">Pour mettre de l'avance, </w:t>
      </w:r>
      <w:r>
        <w:rPr>
          <w:rFonts w:ascii="Comic Sans MS" w:hAnsi="Comic Sans MS"/>
          <w:i/>
        </w:rPr>
        <w:t>tourner le distributeur sens anti horaire.</w:t>
      </w:r>
    </w:p>
    <w:p w:rsidR="00A4401C" w:rsidRDefault="00E45CE0" w:rsidP="00DE3372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Trop d'avance = cliquetis et perçage piston !</w:t>
      </w:r>
    </w:p>
    <w:p w:rsidR="007D4448" w:rsidRPr="00E45CE0" w:rsidRDefault="007D4448" w:rsidP="00DE3372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Pas assez d'avance = moteur qui chauffe !</w:t>
      </w:r>
    </w:p>
    <w:sectPr w:rsidR="007D4448" w:rsidRPr="00E45CE0" w:rsidSect="007D4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401C"/>
    <w:rsid w:val="00034F1C"/>
    <w:rsid w:val="00056179"/>
    <w:rsid w:val="00377D78"/>
    <w:rsid w:val="00400AAD"/>
    <w:rsid w:val="004041FC"/>
    <w:rsid w:val="00597916"/>
    <w:rsid w:val="005D71F3"/>
    <w:rsid w:val="005D788B"/>
    <w:rsid w:val="0073192F"/>
    <w:rsid w:val="007D4448"/>
    <w:rsid w:val="008411A4"/>
    <w:rsid w:val="008F5295"/>
    <w:rsid w:val="009511B8"/>
    <w:rsid w:val="009D0982"/>
    <w:rsid w:val="00A4401C"/>
    <w:rsid w:val="00A476B2"/>
    <w:rsid w:val="00BA1711"/>
    <w:rsid w:val="00DE3372"/>
    <w:rsid w:val="00DF257E"/>
    <w:rsid w:val="00E36D44"/>
    <w:rsid w:val="00E45CE0"/>
    <w:rsid w:val="00E5612F"/>
    <w:rsid w:val="00F24C97"/>
    <w:rsid w:val="00F67274"/>
    <w:rsid w:val="00FA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</dc:creator>
  <cp:lastModifiedBy>Ricard</cp:lastModifiedBy>
  <cp:revision>5</cp:revision>
  <dcterms:created xsi:type="dcterms:W3CDTF">2020-04-13T16:25:00Z</dcterms:created>
  <dcterms:modified xsi:type="dcterms:W3CDTF">2020-04-27T16:43:00Z</dcterms:modified>
</cp:coreProperties>
</file>